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175" w:rsidRPr="00125459" w:rsidRDefault="00E84175" w:rsidP="00E841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25459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E84175" w:rsidRDefault="00E84175" w:rsidP="00E841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E84175" w:rsidRDefault="00E84175" w:rsidP="00E841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E84175" w:rsidRPr="00125459" w:rsidRDefault="00E84175" w:rsidP="00E841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175" w:rsidRPr="00125459" w:rsidRDefault="00E84175" w:rsidP="00E841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2018 – 2019 уч. год</w:t>
      </w:r>
    </w:p>
    <w:p w:rsidR="00E84175" w:rsidRPr="0057285D" w:rsidRDefault="00E84175" w:rsidP="00E841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5D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E84175" w:rsidRPr="0057285D" w:rsidRDefault="00E84175" w:rsidP="00E841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5D">
        <w:rPr>
          <w:rFonts w:ascii="Times New Roman" w:hAnsi="Times New Roman" w:cs="Times New Roman"/>
          <w:b/>
          <w:sz w:val="28"/>
          <w:szCs w:val="28"/>
        </w:rPr>
        <w:t>Продолжительность олимпиады – 3 часа (180 минут)</w:t>
      </w:r>
    </w:p>
    <w:p w:rsidR="00E84175" w:rsidRPr="00125459" w:rsidRDefault="00E84175" w:rsidP="00E841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5D">
        <w:rPr>
          <w:rFonts w:ascii="Times New Roman" w:hAnsi="Times New Roman" w:cs="Times New Roman"/>
          <w:b/>
          <w:sz w:val="28"/>
          <w:szCs w:val="28"/>
        </w:rPr>
        <w:t>Мак</w:t>
      </w:r>
      <w:r>
        <w:rPr>
          <w:rFonts w:ascii="Times New Roman" w:hAnsi="Times New Roman" w:cs="Times New Roman"/>
          <w:b/>
          <w:sz w:val="28"/>
          <w:szCs w:val="28"/>
        </w:rPr>
        <w:t>симальное количество баллов – 89,5</w:t>
      </w: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 xml:space="preserve">Задание 1.  </w:t>
      </w:r>
      <w:r w:rsidRPr="00125459">
        <w:rPr>
          <w:rFonts w:ascii="Times New Roman" w:hAnsi="Times New Roman" w:cs="Times New Roman"/>
          <w:sz w:val="28"/>
          <w:szCs w:val="28"/>
        </w:rPr>
        <w:t xml:space="preserve">Какую орфографическую 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>запись</w:t>
      </w:r>
      <w:proofErr w:type="gramEnd"/>
      <w:r w:rsidRPr="00125459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Pr="00125459">
        <w:rPr>
          <w:rFonts w:ascii="Times New Roman" w:hAnsi="Times New Roman" w:cs="Times New Roman"/>
          <w:sz w:val="28"/>
          <w:szCs w:val="28"/>
        </w:rPr>
        <w:t xml:space="preserve"> орфографические записи слова </w:t>
      </w:r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r w:rsidRPr="00125459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ýжыᵉный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]</w:t>
      </w:r>
      <w:r w:rsidRPr="00125459">
        <w:rPr>
          <w:rFonts w:ascii="Times New Roman" w:hAnsi="Times New Roman" w:cs="Times New Roman"/>
          <w:sz w:val="28"/>
          <w:szCs w:val="28"/>
        </w:rPr>
        <w:t xml:space="preserve">  вы можете предложить? Дайте морфологическую характеристику этому слову (этим словам).  </w:t>
      </w:r>
    </w:p>
    <w:p w:rsidR="00E84175" w:rsidRPr="00125459" w:rsidRDefault="00E84175" w:rsidP="00E8417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125459">
        <w:rPr>
          <w:rFonts w:ascii="Times New Roman" w:hAnsi="Times New Roman" w:cs="Times New Roman"/>
          <w:sz w:val="28"/>
          <w:szCs w:val="28"/>
        </w:rPr>
        <w:t xml:space="preserve">  Среди  слов 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(А) лукавый; (Б) луковый; (В) излучение; (Г) лучший; (Д) получить </w:t>
      </w:r>
      <w:r w:rsidRPr="00125459">
        <w:rPr>
          <w:rFonts w:ascii="Times New Roman" w:hAnsi="Times New Roman" w:cs="Times New Roman"/>
          <w:sz w:val="28"/>
          <w:szCs w:val="28"/>
        </w:rPr>
        <w:t xml:space="preserve">выберите слово, происшедшее от того же корня, что и слово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излучина</w:t>
      </w:r>
      <w:r w:rsidRPr="00125459">
        <w:rPr>
          <w:rFonts w:ascii="Times New Roman" w:hAnsi="Times New Roman" w:cs="Times New Roman"/>
          <w:sz w:val="28"/>
          <w:szCs w:val="28"/>
        </w:rPr>
        <w:t>. Кратко поясните свое решение.</w:t>
      </w: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таблицу и определите принцип группировки  помещенных в нее слов. В какую колонку следует поместить слово БЕЗДАРЬ, учитывая особенности словообразования этих существительных? Объясните свое решение.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84175" w:rsidRPr="00125459" w:rsidTr="009D121A">
        <w:tc>
          <w:tcPr>
            <w:tcW w:w="1914" w:type="dxa"/>
          </w:tcPr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14" w:type="dxa"/>
          </w:tcPr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4" w:type="dxa"/>
          </w:tcPr>
          <w:p w:rsidR="00E84175" w:rsidRPr="00125459" w:rsidRDefault="00E84175" w:rsidP="009D121A">
            <w:pPr>
              <w:tabs>
                <w:tab w:val="center" w:pos="849"/>
                <w:tab w:val="left" w:pos="139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В</w:t>
            </w: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914" w:type="dxa"/>
          </w:tcPr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15" w:type="dxa"/>
          </w:tcPr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</w:tr>
      <w:tr w:rsidR="00E84175" w:rsidRPr="00125459" w:rsidTr="009D121A">
        <w:tc>
          <w:tcPr>
            <w:tcW w:w="1914" w:type="dxa"/>
          </w:tcPr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аптекарь</w:t>
            </w:r>
          </w:p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словарь</w:t>
            </w:r>
          </w:p>
        </w:tc>
        <w:tc>
          <w:tcPr>
            <w:tcW w:w="1914" w:type="dxa"/>
          </w:tcPr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токарь</w:t>
            </w:r>
          </w:p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писарь</w:t>
            </w:r>
          </w:p>
        </w:tc>
        <w:tc>
          <w:tcPr>
            <w:tcW w:w="1914" w:type="dxa"/>
          </w:tcPr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январь</w:t>
            </w:r>
          </w:p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рыцарь</w:t>
            </w:r>
          </w:p>
        </w:tc>
        <w:tc>
          <w:tcPr>
            <w:tcW w:w="1914" w:type="dxa"/>
          </w:tcPr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сухарь</w:t>
            </w:r>
          </w:p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сизарь</w:t>
            </w:r>
          </w:p>
        </w:tc>
        <w:tc>
          <w:tcPr>
            <w:tcW w:w="1915" w:type="dxa"/>
          </w:tcPr>
          <w:p w:rsidR="00E84175" w:rsidRPr="00125459" w:rsidRDefault="00E84175" w:rsidP="009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E84175" w:rsidRPr="00125459" w:rsidRDefault="00E84175" w:rsidP="00E84175">
      <w:pPr>
        <w:pStyle w:val="a3"/>
        <w:tabs>
          <w:tab w:val="left" w:pos="1215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ab/>
      </w: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Прочитайте  фрагмент  диалога Алисы и Комара </w:t>
      </w:r>
      <w:r w:rsidRPr="00125459">
        <w:rPr>
          <w:rFonts w:ascii="Times New Roman" w:hAnsi="Times New Roman" w:cs="Times New Roman"/>
          <w:sz w:val="28"/>
          <w:szCs w:val="28"/>
        </w:rPr>
        <w:t xml:space="preserve">из сказки Л. Кэрролла. Одно из предложений неоднозначно, и собеседники интерпретируют его по-разному. Укажите это предложение и опишите, какую интерпретацию даёт Алиса, а какую Комар. Чем объясняется его неоднозначность? Как можно было бы избежать этого непонимания? </w:t>
      </w: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— 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А каким насекомым у вас радуются? — спросил Комар. </w:t>
      </w: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Я никаким насекомым не радуюсь, потому что я их боюсь, — призналась Алиса. — По крайней мере,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больших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. Но я могу вам сказать, как их зовут. </w:t>
      </w: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А они, конечно, идут, когда их зовут? — небрежно заметил Комар. </w:t>
      </w: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Нет, кажется, не идут. </w:t>
      </w: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Тогда зачем же их звать, если они не идут? </w:t>
      </w:r>
    </w:p>
    <w:p w:rsidR="00E84175" w:rsidRPr="00125459" w:rsidRDefault="00E84175" w:rsidP="00E841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Л. Кэрролл «Алиса в Зазеркалье», в переводе Н. </w:t>
      </w:r>
      <w:proofErr w:type="spellStart"/>
      <w:r w:rsidRPr="00125459">
        <w:rPr>
          <w:rFonts w:ascii="Times New Roman" w:hAnsi="Times New Roman" w:cs="Times New Roman"/>
          <w:sz w:val="28"/>
          <w:szCs w:val="28"/>
        </w:rPr>
        <w:t>Демуровой</w:t>
      </w:r>
      <w:proofErr w:type="spellEnd"/>
    </w:p>
    <w:p w:rsidR="00E84175" w:rsidRPr="00125459" w:rsidRDefault="00E84175" w:rsidP="00E8417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125459">
        <w:rPr>
          <w:sz w:val="28"/>
          <w:szCs w:val="28"/>
          <w:lang w:eastAsia="ru-RU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 xml:space="preserve">Какие предложения содержат прямое дополнение?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1) Он разговаривал по телефону одну минуту.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2) Ничто не нарушало тишины.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3) Налейте мне еще чаю.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4) Я с интересом прочитал эту книгу.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(А) 4; (Б) 1, 4; (В) все; (Г) 3, 4; (Д) 2, 3, 4. Кратко поясните Ваше решение.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6.  </w:t>
      </w:r>
      <w:r w:rsidRPr="00125459">
        <w:rPr>
          <w:rFonts w:ascii="Times New Roman" w:hAnsi="Times New Roman" w:cs="Times New Roman"/>
          <w:sz w:val="28"/>
          <w:szCs w:val="28"/>
        </w:rPr>
        <w:t xml:space="preserve">Представьте себе, что в результате реформы русского языка был введен эквивалент слову товарищ применительно к лицам женского пола. В именительном  падеже единственного числа оно звучит так же, но пишется с Ь на конце –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товарищь</w:t>
      </w:r>
      <w:proofErr w:type="spellEnd"/>
      <w:r w:rsidRPr="00125459">
        <w:rPr>
          <w:rFonts w:ascii="Times New Roman" w:hAnsi="Times New Roman" w:cs="Times New Roman"/>
          <w:sz w:val="28"/>
          <w:szCs w:val="28"/>
        </w:rPr>
        <w:t>. Приведите эквиваленты фраз, в которых новое слово используется в других падежах по образцу: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Взять книгу у товарища – взять книгу …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Пойти к хорошему товарищу  -  пойти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 …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Положиться на верного товарища – положиться 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…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Восхищаться умным товарищем – восхищаться  …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Стихи о прекрасном товарище – стихи …</w:t>
      </w:r>
    </w:p>
    <w:p w:rsidR="00E84175" w:rsidRPr="00125459" w:rsidRDefault="00E84175" w:rsidP="00E8417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29" w:lineRule="auto"/>
        <w:ind w:right="26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125459">
        <w:rPr>
          <w:rFonts w:ascii="Times New Roman" w:hAnsi="Times New Roman" w:cs="Times New Roman"/>
          <w:sz w:val="28"/>
          <w:szCs w:val="28"/>
        </w:rPr>
        <w:t xml:space="preserve">. Составьте слова из букв кириллицы – старославянской азбуки, на основе которой создан наш современный алфавит. Сегодня его буквы называются по-другому, какие-то изменили и свое предназначение, а некоторые просто исчезли. Какие из данных букв теперь выполняют другую функцию? Какую?    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а) он, буки, иже, твердо, есть,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людие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б) мыслете, юс больший, добро,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рцы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ци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в)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како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рцы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слово, твердо,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г) покои,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рцы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иже, </w:t>
      </w:r>
      <w:proofErr w:type="spellStart"/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ша</w:t>
      </w:r>
      <w:proofErr w:type="spellEnd"/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людие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ци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E84175" w:rsidRPr="00125459" w:rsidRDefault="00E84175" w:rsidP="00E8417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д) живете, юс малый, твердо, веди, аз</w:t>
      </w:r>
    </w:p>
    <w:p w:rsidR="00E84175" w:rsidRPr="00125459" w:rsidRDefault="00E84175" w:rsidP="00E841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29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8.</w:t>
      </w:r>
      <w:r w:rsidRP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Прочитайте пословицы других славянских народов и приведите их русские аналоги: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17" w:line="2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I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prze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d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aszy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m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kien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k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ie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m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sł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ńc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zaśw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i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ec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i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(по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7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б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Ак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о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е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п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сее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ш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не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щ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,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ням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д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жъне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ш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и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щ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о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бо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г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7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Zabí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t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d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ě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mou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h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y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jedn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u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rano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u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ч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еш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19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г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Mysz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y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t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ańcuj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ą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,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gd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y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t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ni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czu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ą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(пол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19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д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Гар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н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гар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ан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у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ок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е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вад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и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б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лг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е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Kov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a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čev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bil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edn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o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bo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s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сло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ен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ж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Mow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s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t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sreb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r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em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,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mil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zeni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z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ł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ote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m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(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п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.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1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з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Бърз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т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ра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б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от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—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ср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м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з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май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с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тор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б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олг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1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и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Mů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j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dů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m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—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m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ů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j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hra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d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ч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еш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24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к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Strz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żone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g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o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Pa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n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Bó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g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s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trzeż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(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пол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.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1"/>
          <w:sz w:val="28"/>
          <w:szCs w:val="28"/>
          <w:lang w:val="en-US"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E84175" w:rsidRPr="00125459" w:rsidRDefault="00E84175" w:rsidP="00E84175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л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Jak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ý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p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á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n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tak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ý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pe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s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ч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еш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.</w:t>
      </w:r>
    </w:p>
    <w:p w:rsidR="00E84175" w:rsidRPr="00125459" w:rsidRDefault="00E84175" w:rsidP="00E841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4175" w:rsidRPr="00125459" w:rsidRDefault="00E84175" w:rsidP="00E841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 9.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Писатель Юрий </w:t>
      </w:r>
      <w:proofErr w:type="spellStart"/>
      <w:r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Олеша</w:t>
      </w:r>
      <w:proofErr w:type="spellEnd"/>
      <w:r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пишет о пушкинской стихотворной строке «И пусть у гробового входа</w:t>
      </w:r>
      <w:r w:rsidRPr="00125459">
        <w:rPr>
          <w:rFonts w:ascii="Times New Roman" w:hAnsi="Times New Roman" w:cs="Times New Roman"/>
          <w:sz w:val="28"/>
          <w:szCs w:val="28"/>
        </w:rPr>
        <w:t xml:space="preserve">…»: </w:t>
      </w:r>
      <w:r w:rsidRPr="00125459">
        <w:rPr>
          <w:rFonts w:ascii="Times New Roman" w:hAnsi="Times New Roman" w:cs="Times New Roman"/>
          <w:i/>
          <w:iCs/>
          <w:sz w:val="28"/>
          <w:szCs w:val="28"/>
        </w:rPr>
        <w:t>Пять раз повторяющееся «о» – «гробового входа». Вы спускаетесь по ступенькам под своды, в склеп. Да,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/>
          <w:iCs/>
          <w:sz w:val="28"/>
          <w:szCs w:val="28"/>
        </w:rPr>
        <w:t>да, тут под сводами – эхо!</w:t>
      </w: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Кто-то не согласен с этим фонетическим наблюдением. А Вы? Прокомментируйте свой ответ.</w:t>
      </w:r>
    </w:p>
    <w:p w:rsidR="00E84175" w:rsidRPr="00125459" w:rsidRDefault="00E84175" w:rsidP="00E84175">
      <w:pPr>
        <w:pStyle w:val="Default"/>
        <w:rPr>
          <w:rFonts w:ascii="TimesNewRomanPSMT" w:hAnsi="TimesNewRomanPSMT" w:cs="TimesNewRomanPSMT"/>
          <w:sz w:val="28"/>
          <w:szCs w:val="28"/>
        </w:rPr>
      </w:pPr>
    </w:p>
    <w:p w:rsidR="00E84175" w:rsidRPr="00125459" w:rsidRDefault="00E84175" w:rsidP="00E84175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b/>
          <w:sz w:val="28"/>
          <w:szCs w:val="28"/>
        </w:rPr>
        <w:t xml:space="preserve">Задание 10.  </w:t>
      </w:r>
      <w:r w:rsidRPr="00125459">
        <w:rPr>
          <w:rFonts w:eastAsia="Times New Roman"/>
          <w:sz w:val="28"/>
          <w:szCs w:val="28"/>
          <w:lang w:eastAsia="ru-RU"/>
        </w:rPr>
        <w:t xml:space="preserve">Даны два события, зафиксированные в двух предложениях: </w:t>
      </w:r>
      <w:r w:rsidRPr="00125459">
        <w:rPr>
          <w:rFonts w:eastAsia="Times New Roman"/>
          <w:i/>
          <w:sz w:val="28"/>
          <w:szCs w:val="28"/>
          <w:lang w:eastAsia="ru-RU"/>
        </w:rPr>
        <w:t xml:space="preserve">Весной можно ждать большого наводнения </w:t>
      </w:r>
      <w:r w:rsidRPr="00125459">
        <w:rPr>
          <w:rFonts w:eastAsia="Times New Roman"/>
          <w:sz w:val="28"/>
          <w:szCs w:val="28"/>
          <w:lang w:eastAsia="ru-RU"/>
        </w:rPr>
        <w:t>и</w:t>
      </w:r>
      <w:r w:rsidRPr="00125459">
        <w:rPr>
          <w:rFonts w:eastAsia="Times New Roman"/>
          <w:i/>
          <w:sz w:val="28"/>
          <w:szCs w:val="28"/>
          <w:lang w:eastAsia="ru-RU"/>
        </w:rPr>
        <w:t xml:space="preserve"> Зима была снежной</w:t>
      </w:r>
      <w:r w:rsidRPr="00125459">
        <w:rPr>
          <w:rFonts w:eastAsia="Times New Roman"/>
          <w:sz w:val="28"/>
          <w:szCs w:val="28"/>
          <w:lang w:eastAsia="ru-RU"/>
        </w:rPr>
        <w:t xml:space="preserve">. Между ними существуют причинно-следственные отношения. Как эти отношения </w:t>
      </w:r>
      <w:r w:rsidRPr="00125459">
        <w:rPr>
          <w:rFonts w:eastAsia="Times New Roman"/>
          <w:sz w:val="28"/>
          <w:szCs w:val="28"/>
          <w:lang w:eastAsia="ru-RU"/>
        </w:rPr>
        <w:lastRenderedPageBreak/>
        <w:t>можно выразить  при помощи простого и сложного предложения? Запишите эти предложения и укажите, как в них выражены эти отношения.</w:t>
      </w:r>
    </w:p>
    <w:p w:rsidR="00EC0D7D" w:rsidRDefault="00EC0D7D"/>
    <w:sectPr w:rsidR="00EC0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A33"/>
    <w:multiLevelType w:val="multilevel"/>
    <w:tmpl w:val="9EE2C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A161A7"/>
    <w:multiLevelType w:val="hybridMultilevel"/>
    <w:tmpl w:val="AFBE8CF6"/>
    <w:lvl w:ilvl="0" w:tplc="4DF640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F422A4"/>
    <w:multiLevelType w:val="hybridMultilevel"/>
    <w:tmpl w:val="AB8ED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42AE7"/>
    <w:multiLevelType w:val="hybridMultilevel"/>
    <w:tmpl w:val="9690B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75"/>
    <w:rsid w:val="00E84175"/>
    <w:rsid w:val="00EC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175"/>
    <w:pPr>
      <w:ind w:left="720"/>
      <w:contextualSpacing/>
    </w:pPr>
  </w:style>
  <w:style w:type="paragraph" w:customStyle="1" w:styleId="Default">
    <w:name w:val="Default"/>
    <w:rsid w:val="00E841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175"/>
    <w:pPr>
      <w:ind w:left="720"/>
      <w:contextualSpacing/>
    </w:pPr>
  </w:style>
  <w:style w:type="paragraph" w:customStyle="1" w:styleId="Default">
    <w:name w:val="Default"/>
    <w:rsid w:val="00E841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2018-10-09T23:46:00Z</dcterms:created>
  <dcterms:modified xsi:type="dcterms:W3CDTF">2018-10-09T23:48:00Z</dcterms:modified>
</cp:coreProperties>
</file>